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5"/>
        <w:tblW w:w="8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96"/>
        <w:gridCol w:w="2664"/>
        <w:gridCol w:w="2130"/>
        <w:gridCol w:w="90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机械20-1班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0" w:hRule="atLeast"/>
          <w:jc w:val="center"/>
        </w:trPr>
        <w:tc>
          <w:tcPr>
            <w:tcW w:w="735" w:type="dxa"/>
            <w:textDirection w:val="tbRlV"/>
            <w:vAlign w:val="center"/>
          </w:tcPr>
          <w:p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ind w:firstLine="560" w:firstLineChars="200"/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对于机械20-1班的同学们来说，班级吉祥物小马有着独特的意义。这个由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32名同学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组成的班级，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25名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属马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从属马到学马，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小马驹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们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在班级建设中贯彻着忠良，刚毅，奉献的精神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2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36"/>
                <w:lang w:val="en-US" w:eastAsia="zh-CN"/>
              </w:rPr>
              <w:t>一、马之忠良，夯实青春思想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小马的忠良带领同学们在思想上团结奋进。班级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累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积组织开展活动59次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“喜迎二十大，京剧献给党”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班级同学齐唱京剧，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弘扬中华传统文化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绘制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叙事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图文，纪念党百年来的光辉岁月。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color w:val="0000FF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班级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团心向党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现有预备党员6名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20余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人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曾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担任学校社团骨干，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人曾获优秀学生干部，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4人参与建党百年合唱团，3人参与冬奥与冬残奥会志愿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其中，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班级同学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在冬奥期间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工作画面荣登焦点访谈，受到冬奥官方视频号采访，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利用志愿期间绘制漫画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登上北京日报，冬奥会官方视频号和中石大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北京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官方公众号，让更多人了解冬奥志愿工作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班级同学积极参与宣讲，3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人加入冬奥宣讲团，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人加入百优宣讲团，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班级公众号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一马当班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至今发表推送62篇，运行2个特色栏目，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其中“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小马带你看新闻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每周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带领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全校师生回顾时政热点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2" w:firstLineChars="200"/>
              <w:rPr>
                <w:rFonts w:hint="eastAsia" w:ascii="仿宋" w:hAnsi="仿宋" w:eastAsia="仿宋" w:cs="仿宋"/>
                <w:b/>
                <w:bCs/>
                <w:sz w:val="28"/>
                <w:szCs w:val="36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36"/>
                <w:lang w:val="en-US" w:eastAsia="zh-CN"/>
              </w:rPr>
              <w:t>二、马之刚毅，驰骋青春赛场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学习方面，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班级开展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“一点四面”学业共促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两年来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所有课程通过率100%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单科多次创学科最高平均分，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80%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曾获奖学金，总额达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万余元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竞赛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斩获国省校多级奖项55项。响应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国家低碳环保大方针，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班级同学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设计多种多样的节能机器人，用行动回报国家栽培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文体方面，班级同学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重视体育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锻炼，班级开展活动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highlight w:val="none"/>
              </w:rPr>
              <w:t>“一周三时半”“趣味运动会”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highlight w:val="none"/>
              </w:rPr>
              <w:t>体测通过率100%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highlight w:val="none"/>
                <w:lang w:val="en-US" w:eastAsia="zh-CN"/>
              </w:rPr>
              <w:t>；多位同学加入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</w:rPr>
              <w:t>我校合唱团与京剧团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val="en-US" w:eastAsia="zh-CN"/>
              </w:rPr>
              <w:t>节目获团体奖项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</w:rPr>
              <w:t>；为迎接我校69周年校庆，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val="en-US" w:eastAsia="zh-CN"/>
              </w:rPr>
              <w:t>班级同学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</w:rPr>
              <w:t>独立设计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val="en-US" w:eastAsia="zh-CN"/>
              </w:rPr>
              <w:t>3版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</w:rPr>
              <w:t>校园图书馆花坛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val="en-US" w:eastAsia="zh-CN"/>
              </w:rPr>
              <w:t>方案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</w:rPr>
              <w:t>二现已被后勤部采纳并种植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2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36"/>
                <w:lang w:val="en-US" w:eastAsia="zh-CN"/>
              </w:rPr>
              <w:t>三、马之奉献，绽放青春力量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十八大以来，习总书记持续强调劳动教育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重要性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，班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级同学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积极响应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总志愿时长达5888小时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4人参与献血，1人获中石大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新时代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新青年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奖学金；1人获社会实践先进个人，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多人协助家乡抗疫事业，参与推普活动，由班级全体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共同参与的“共青团史在家乡”活动，得到地方团委公众号，中石大新青年等多个媒体的报道，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多位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参与线上线下支教，其中章汉小学支教被新华社记者全程跟拍，获中石大2022优秀社会实践团队一等奖</w:t>
            </w:r>
            <w:r>
              <w:rPr>
                <w:rFonts w:hint="eastAsia" w:ascii="仿宋" w:hAnsi="仿宋" w:eastAsia="仿宋" w:cs="仿宋"/>
                <w:sz w:val="28"/>
                <w:szCs w:val="36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支教过程中，班级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绘制漫画，讲述支教故事，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36"/>
              </w:rPr>
              <w:t>漫画得到中国教育网首页推荐，新华网，中国青年报等46篇报道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，以爱为笔，让更多人看见大山里的孩子。</w:t>
            </w:r>
          </w:p>
          <w:p>
            <w:pPr>
              <w:ind w:firstLine="560" w:firstLineChars="200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心之所向，一马平川。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怀揣着忠良刚毅奉献的精神，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机械20-1班</w:t>
            </w:r>
            <w:r>
              <w:rPr>
                <w:rFonts w:hint="eastAsia" w:ascii="仿宋" w:hAnsi="仿宋" w:eastAsia="仿宋" w:cs="仿宋"/>
                <w:sz w:val="28"/>
                <w:szCs w:val="36"/>
              </w:rPr>
              <w:t>在前往未来的道路上不停奔跑！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4095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4"/>
        <w:szCs w:val="24"/>
      </w:rPr>
    </w:pPr>
    <w:r>
      <w:rPr>
        <w:rFonts w:hint="eastAsia" w:ascii="仿宋_GB2312" w:eastAsia="仿宋_GB2312"/>
        <w:sz w:val="24"/>
        <w:szCs w:val="24"/>
      </w:rPr>
      <w:fldChar w:fldCharType="begin"/>
    </w:r>
    <w:r>
      <w:rPr>
        <w:rFonts w:hint="eastAsia" w:ascii="仿宋_GB2312" w:eastAsia="仿宋_GB2312"/>
        <w:sz w:val="24"/>
        <w:szCs w:val="24"/>
      </w:rPr>
      <w:instrText xml:space="preserve"> PAGE   \* MERGEFORMAT </w:instrText>
    </w:r>
    <w:r>
      <w:rPr>
        <w:rFonts w:hint="eastAsia" w:ascii="仿宋_GB2312" w:eastAsia="仿宋_GB2312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hint="eastAsia" w:ascii="仿宋_GB2312" w:eastAsia="仿宋_GB2312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0C326DFA"/>
    <w:rsid w:val="2B3531AC"/>
    <w:rsid w:val="709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34</Words>
  <Characters>196</Characters>
  <Lines>1</Lines>
  <Paragraphs>1</Paragraphs>
  <TotalTime>2</TotalTime>
  <ScaleCrop>false</ScaleCrop>
  <LinksUpToDate>false</LinksUpToDate>
  <CharactersWithSpaces>229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2021-09-23T02:46:00Z</dcterms:created>
  <dc:creator>黄宝琪</dc:creator>
  <cp:lastModifiedBy>安年.</cp:lastModifiedBy>
  <dcterms:modified xsi:type="dcterms:W3CDTF">2022-11-28T07:58:23Z</dcterms:modified>
  <dc:title>附件5：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50392CF7BD9A442FA206EC14EADB18D6</vt:lpwstr>
  </property>
</Properties>
</file>